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02645" w14:textId="06A541CE" w:rsidR="00E808FF" w:rsidRDefault="00E808FF" w:rsidP="00E808FF">
      <w:pPr>
        <w:pStyle w:val="Heading1"/>
        <w:spacing w:before="0"/>
        <w:rPr>
          <w:rFonts w:ascii="Open Sans" w:hAnsi="Open Sans" w:cs="Open Sans"/>
          <w:color w:val="4D4D4E"/>
        </w:rPr>
      </w:pPr>
      <w:r>
        <w:rPr>
          <w:rFonts w:ascii="Open Sans" w:hAnsi="Open Sans" w:cs="Open Sans"/>
          <w:color w:val="4D4D4E"/>
        </w:rPr>
        <w:t>The Five Steps to Conflict Resolution</w:t>
      </w:r>
    </w:p>
    <w:p w14:paraId="28926A88" w14:textId="77777777" w:rsidR="00E808FF" w:rsidRPr="00E808FF" w:rsidRDefault="00E808FF" w:rsidP="00E808FF"/>
    <w:p w14:paraId="7861CE97" w14:textId="2E2ECC4B" w:rsidR="00E808FF" w:rsidRPr="00E808FF" w:rsidRDefault="00E808FF" w:rsidP="00E808FF">
      <w:pPr>
        <w:spacing w:after="240"/>
        <w:rPr>
          <w:rFonts w:ascii="Open Sans" w:eastAsia="Times New Roman" w:hAnsi="Open Sans" w:cs="Open Sans"/>
          <w:color w:val="4D4D4E"/>
          <w:kern w:val="0"/>
          <w:lang w:val="en-AU" w:eastAsia="en-GB"/>
          <w14:ligatures w14:val="none"/>
        </w:rPr>
      </w:pPr>
      <w:r w:rsidRPr="00E808FF">
        <w:rPr>
          <w:rFonts w:ascii="Open Sans" w:eastAsia="Times New Roman" w:hAnsi="Open Sans" w:cs="Open Sans"/>
          <w:color w:val="4D4D4E"/>
          <w:kern w:val="0"/>
          <w:lang w:val="en-AU" w:eastAsia="en-GB"/>
          <w14:ligatures w14:val="none"/>
        </w:rPr>
        <w:t>The definition of conflict resolution is to resolve an issue or problem between two or more people, but is there a correct way to handle conflict? What are the effects of poor conflict management? Disagreements in the workplace are inevitable, as employees have different personalities, goals, and opinions.</w:t>
      </w:r>
    </w:p>
    <w:p w14:paraId="5B3F6560" w14:textId="77777777" w:rsidR="00E808FF" w:rsidRPr="00E808FF" w:rsidRDefault="00E808FF" w:rsidP="00E808FF">
      <w:pPr>
        <w:spacing w:before="100" w:beforeAutospacing="1" w:after="100" w:afterAutospacing="1"/>
        <w:outlineLvl w:val="1"/>
        <w:rPr>
          <w:rFonts w:ascii="Open Sans" w:eastAsia="Times New Roman" w:hAnsi="Open Sans" w:cs="Open Sans"/>
          <w:b/>
          <w:bCs/>
          <w:color w:val="4D4D4E"/>
          <w:kern w:val="0"/>
          <w:sz w:val="36"/>
          <w:szCs w:val="36"/>
          <w:lang w:val="en-AU" w:eastAsia="en-GB"/>
          <w14:ligatures w14:val="none"/>
        </w:rPr>
      </w:pPr>
      <w:r w:rsidRPr="00E808FF">
        <w:rPr>
          <w:rFonts w:ascii="Open Sans" w:eastAsia="Times New Roman" w:hAnsi="Open Sans" w:cs="Open Sans"/>
          <w:b/>
          <w:bCs/>
          <w:color w:val="4D4D4E"/>
          <w:kern w:val="0"/>
          <w:sz w:val="36"/>
          <w:szCs w:val="36"/>
          <w:lang w:val="en-AU" w:eastAsia="en-GB"/>
          <w14:ligatures w14:val="none"/>
        </w:rPr>
        <w:t>Benefits of conflict resolution</w:t>
      </w:r>
    </w:p>
    <w:p w14:paraId="2A20EAB8" w14:textId="27EA8224" w:rsidR="00E808FF" w:rsidRPr="00E808FF" w:rsidRDefault="00E808FF" w:rsidP="00E808FF">
      <w:pPr>
        <w:spacing w:after="240"/>
        <w:rPr>
          <w:rFonts w:ascii="Open Sans" w:eastAsia="Times New Roman" w:hAnsi="Open Sans" w:cs="Open Sans"/>
          <w:color w:val="4D4D4E"/>
          <w:kern w:val="0"/>
          <w:lang w:val="en-AU" w:eastAsia="en-GB"/>
          <w14:ligatures w14:val="none"/>
        </w:rPr>
      </w:pPr>
      <w:r w:rsidRPr="00E808FF">
        <w:rPr>
          <w:rFonts w:ascii="Open Sans" w:eastAsia="Times New Roman" w:hAnsi="Open Sans" w:cs="Open Sans"/>
          <w:color w:val="4D4D4E"/>
          <w:kern w:val="0"/>
          <w:lang w:val="en-AU" w:eastAsia="en-GB"/>
          <w14:ligatures w14:val="none"/>
        </w:rPr>
        <w:t>Being able to solve conflict in a healthy and effective manner has incredible benefits, including:</w:t>
      </w:r>
    </w:p>
    <w:p w14:paraId="4BD95C53" w14:textId="77777777" w:rsidR="00E808FF" w:rsidRPr="00E808FF" w:rsidRDefault="00E808FF" w:rsidP="00E808FF">
      <w:pPr>
        <w:spacing w:before="100" w:beforeAutospacing="1" w:after="100" w:afterAutospacing="1"/>
        <w:outlineLvl w:val="2"/>
        <w:rPr>
          <w:rFonts w:ascii="Open Sans" w:eastAsia="Times New Roman" w:hAnsi="Open Sans" w:cs="Open Sans"/>
          <w:b/>
          <w:bCs/>
          <w:color w:val="4D4D4E"/>
          <w:kern w:val="0"/>
          <w:sz w:val="27"/>
          <w:szCs w:val="27"/>
          <w:lang w:val="en-AU" w:eastAsia="en-GB"/>
          <w14:ligatures w14:val="none"/>
        </w:rPr>
      </w:pPr>
      <w:r w:rsidRPr="00E808FF">
        <w:rPr>
          <w:rFonts w:ascii="Open Sans" w:eastAsia="Times New Roman" w:hAnsi="Open Sans" w:cs="Open Sans"/>
          <w:b/>
          <w:bCs/>
          <w:color w:val="4D4D4E"/>
          <w:kern w:val="0"/>
          <w:sz w:val="27"/>
          <w:szCs w:val="27"/>
          <w:lang w:val="en-AU" w:eastAsia="en-GB"/>
          <w14:ligatures w14:val="none"/>
        </w:rPr>
        <w:t>Stress reduction</w:t>
      </w:r>
    </w:p>
    <w:p w14:paraId="6CB7C0EE" w14:textId="485E3950" w:rsidR="00E808FF" w:rsidRPr="00E808FF" w:rsidRDefault="00E808FF" w:rsidP="00E808FF">
      <w:pPr>
        <w:spacing w:after="240"/>
        <w:rPr>
          <w:rFonts w:ascii="Open Sans" w:eastAsia="Times New Roman" w:hAnsi="Open Sans" w:cs="Open Sans"/>
          <w:color w:val="4D4D4E"/>
          <w:kern w:val="0"/>
          <w:lang w:val="en-AU" w:eastAsia="en-GB"/>
          <w14:ligatures w14:val="none"/>
        </w:rPr>
      </w:pPr>
      <w:r w:rsidRPr="00E808FF">
        <w:rPr>
          <w:rFonts w:ascii="Open Sans" w:eastAsia="Times New Roman" w:hAnsi="Open Sans" w:cs="Open Sans"/>
          <w:color w:val="4D4D4E"/>
          <w:kern w:val="0"/>
          <w:lang w:val="en-AU" w:eastAsia="en-GB"/>
          <w14:ligatures w14:val="none"/>
        </w:rPr>
        <w:t xml:space="preserve">Conflict can be stressful, and everyone handles it differently. </w:t>
      </w:r>
      <w:r>
        <w:rPr>
          <w:rFonts w:ascii="Open Sans" w:eastAsia="Times New Roman" w:hAnsi="Open Sans" w:cs="Open Sans"/>
          <w:color w:val="4D4D4E"/>
          <w:kern w:val="0"/>
          <w:lang w:val="en-AU" w:eastAsia="en-GB"/>
          <w14:ligatures w14:val="none"/>
        </w:rPr>
        <w:t>Participating</w:t>
      </w:r>
      <w:r w:rsidRPr="00E808FF">
        <w:rPr>
          <w:rFonts w:ascii="Open Sans" w:eastAsia="Times New Roman" w:hAnsi="Open Sans" w:cs="Open Sans"/>
          <w:color w:val="4D4D4E"/>
          <w:kern w:val="0"/>
          <w:lang w:val="en-AU" w:eastAsia="en-GB"/>
          <w14:ligatures w14:val="none"/>
        </w:rPr>
        <w:t xml:space="preserve"> while under any levels of stress is going to impact </w:t>
      </w:r>
      <w:r>
        <w:rPr>
          <w:rFonts w:ascii="Open Sans" w:eastAsia="Times New Roman" w:hAnsi="Open Sans" w:cs="Open Sans"/>
          <w:color w:val="4D4D4E"/>
          <w:kern w:val="0"/>
          <w:lang w:val="en-AU" w:eastAsia="en-GB"/>
          <w14:ligatures w14:val="none"/>
        </w:rPr>
        <w:t>members</w:t>
      </w:r>
      <w:r w:rsidRPr="00E808FF">
        <w:rPr>
          <w:rFonts w:ascii="Open Sans" w:eastAsia="Times New Roman" w:hAnsi="Open Sans" w:cs="Open Sans"/>
          <w:color w:val="4D4D4E"/>
          <w:kern w:val="0"/>
          <w:lang w:val="en-AU" w:eastAsia="en-GB"/>
          <w14:ligatures w14:val="none"/>
        </w:rPr>
        <w:t xml:space="preserve"> and their well-being. Resolving conflict </w:t>
      </w:r>
      <w:r>
        <w:rPr>
          <w:rFonts w:ascii="Open Sans" w:eastAsia="Times New Roman" w:hAnsi="Open Sans" w:cs="Open Sans"/>
          <w:color w:val="4D4D4E"/>
          <w:kern w:val="0"/>
          <w:lang w:val="en-AU" w:eastAsia="en-GB"/>
          <w14:ligatures w14:val="none"/>
        </w:rPr>
        <w:t>in the Rotary environs</w:t>
      </w:r>
      <w:r w:rsidRPr="00E808FF">
        <w:rPr>
          <w:rFonts w:ascii="Open Sans" w:eastAsia="Times New Roman" w:hAnsi="Open Sans" w:cs="Open Sans"/>
          <w:color w:val="4D4D4E"/>
          <w:kern w:val="0"/>
          <w:lang w:val="en-AU" w:eastAsia="en-GB"/>
          <w14:ligatures w14:val="none"/>
        </w:rPr>
        <w:t xml:space="preserve"> means all parties involved feel heard and accounted for and can </w:t>
      </w:r>
      <w:r>
        <w:rPr>
          <w:rFonts w:ascii="Open Sans" w:eastAsia="Times New Roman" w:hAnsi="Open Sans" w:cs="Open Sans"/>
          <w:color w:val="4D4D4E"/>
          <w:kern w:val="0"/>
          <w:lang w:val="en-AU" w:eastAsia="en-GB"/>
          <w14:ligatures w14:val="none"/>
        </w:rPr>
        <w:t>relate</w:t>
      </w:r>
      <w:r w:rsidRPr="00E808FF">
        <w:rPr>
          <w:rFonts w:ascii="Open Sans" w:eastAsia="Times New Roman" w:hAnsi="Open Sans" w:cs="Open Sans"/>
          <w:color w:val="4D4D4E"/>
          <w:kern w:val="0"/>
          <w:lang w:val="en-AU" w:eastAsia="en-GB"/>
          <w14:ligatures w14:val="none"/>
        </w:rPr>
        <w:t xml:space="preserve"> with ease.</w:t>
      </w:r>
    </w:p>
    <w:p w14:paraId="60715010" w14:textId="77777777" w:rsidR="00E808FF" w:rsidRPr="00E808FF" w:rsidRDefault="00E808FF" w:rsidP="00E808FF">
      <w:pPr>
        <w:spacing w:before="100" w:beforeAutospacing="1" w:after="100" w:afterAutospacing="1"/>
        <w:outlineLvl w:val="2"/>
        <w:rPr>
          <w:rFonts w:ascii="Open Sans" w:eastAsia="Times New Roman" w:hAnsi="Open Sans" w:cs="Open Sans"/>
          <w:b/>
          <w:bCs/>
          <w:color w:val="4D4D4E"/>
          <w:kern w:val="0"/>
          <w:sz w:val="27"/>
          <w:szCs w:val="27"/>
          <w:lang w:val="en-AU" w:eastAsia="en-GB"/>
          <w14:ligatures w14:val="none"/>
        </w:rPr>
      </w:pPr>
      <w:r w:rsidRPr="00E808FF">
        <w:rPr>
          <w:rFonts w:ascii="Open Sans" w:eastAsia="Times New Roman" w:hAnsi="Open Sans" w:cs="Open Sans"/>
          <w:b/>
          <w:bCs/>
          <w:color w:val="4D4D4E"/>
          <w:kern w:val="0"/>
          <w:sz w:val="27"/>
          <w:szCs w:val="27"/>
          <w:lang w:val="en-AU" w:eastAsia="en-GB"/>
          <w14:ligatures w14:val="none"/>
        </w:rPr>
        <w:t>Retention improvement</w:t>
      </w:r>
    </w:p>
    <w:p w14:paraId="76195B56" w14:textId="4D96D323" w:rsidR="00E808FF" w:rsidRPr="00E808FF" w:rsidRDefault="00E808FF" w:rsidP="00E808FF">
      <w:pPr>
        <w:rPr>
          <w:rFonts w:ascii="Open Sans" w:eastAsia="Times New Roman" w:hAnsi="Open Sans" w:cs="Open Sans"/>
          <w:kern w:val="0"/>
          <w:lang w:val="en-AU" w:eastAsia="en-GB"/>
          <w14:ligatures w14:val="none"/>
        </w:rPr>
      </w:pPr>
      <w:r w:rsidRPr="00E808FF">
        <w:rPr>
          <w:rFonts w:ascii="Open Sans" w:eastAsia="Times New Roman" w:hAnsi="Open Sans" w:cs="Open Sans"/>
          <w:kern w:val="0"/>
          <w:lang w:val="en-AU" w:eastAsia="en-GB"/>
          <w14:ligatures w14:val="none"/>
        </w:rPr>
        <w:t>Members are more likely to stay where they feel valued and listened to, has their best interests in mind for creating a positive environment and includes accepting differences in a healthy/positive manner</w:t>
      </w:r>
      <w:r>
        <w:rPr>
          <w:rFonts w:ascii="Open Sans" w:eastAsia="Times New Roman" w:hAnsi="Open Sans" w:cs="Open Sans"/>
          <w:kern w:val="0"/>
          <w:lang w:val="en-AU" w:eastAsia="en-GB"/>
          <w14:ligatures w14:val="none"/>
        </w:rPr>
        <w:t>.</w:t>
      </w:r>
    </w:p>
    <w:p w14:paraId="19D5E5D3" w14:textId="77777777" w:rsidR="000E1628" w:rsidRDefault="00000000">
      <w:pPr>
        <w:rPr>
          <w:rFonts w:ascii="Open Sans" w:hAnsi="Open Sans" w:cs="Open Sans"/>
        </w:rPr>
      </w:pPr>
    </w:p>
    <w:p w14:paraId="65889457" w14:textId="15E3BA2A" w:rsidR="00E808FF" w:rsidRPr="00E808FF" w:rsidRDefault="00E808FF" w:rsidP="00E808FF">
      <w:pPr>
        <w:spacing w:after="240"/>
        <w:rPr>
          <w:rFonts w:ascii="Open Sans" w:eastAsia="Times New Roman" w:hAnsi="Open Sans" w:cs="Open Sans"/>
          <w:color w:val="4D4D4E"/>
          <w:kern w:val="0"/>
          <w:lang w:val="en-AU" w:eastAsia="en-GB"/>
          <w14:ligatures w14:val="none"/>
        </w:rPr>
      </w:pPr>
      <w:r w:rsidRPr="00E808FF">
        <w:rPr>
          <w:rFonts w:ascii="Open Sans" w:eastAsia="Times New Roman" w:hAnsi="Open Sans" w:cs="Open Sans"/>
          <w:color w:val="4D4D4E"/>
          <w:kern w:val="0"/>
          <w:lang w:val="en-AU" w:eastAsia="en-GB"/>
          <w14:ligatures w14:val="none"/>
        </w:rPr>
        <w:t>Learning how to handle disputes efficiently is a necessary skill for anyone in management. Here is the conflict resolution process in five steps.</w:t>
      </w:r>
    </w:p>
    <w:p w14:paraId="43AFC8CA" w14:textId="77777777" w:rsidR="00E808FF" w:rsidRPr="00E808FF" w:rsidRDefault="00E808FF" w:rsidP="00E808FF">
      <w:pPr>
        <w:spacing w:before="100" w:beforeAutospacing="1" w:after="100" w:afterAutospacing="1"/>
        <w:outlineLvl w:val="2"/>
        <w:rPr>
          <w:rFonts w:ascii="Open Sans" w:eastAsia="Times New Roman" w:hAnsi="Open Sans" w:cs="Open Sans"/>
          <w:b/>
          <w:bCs/>
          <w:color w:val="4D4D4E"/>
          <w:kern w:val="0"/>
          <w:sz w:val="27"/>
          <w:szCs w:val="27"/>
          <w:lang w:val="en-AU" w:eastAsia="en-GB"/>
          <w14:ligatures w14:val="none"/>
        </w:rPr>
      </w:pPr>
      <w:r w:rsidRPr="00E808FF">
        <w:rPr>
          <w:rFonts w:ascii="Open Sans" w:eastAsia="Times New Roman" w:hAnsi="Open Sans" w:cs="Open Sans"/>
          <w:b/>
          <w:bCs/>
          <w:color w:val="4D4D4E"/>
          <w:kern w:val="0"/>
          <w:sz w:val="27"/>
          <w:szCs w:val="27"/>
          <w:lang w:val="en-AU" w:eastAsia="en-GB"/>
          <w14:ligatures w14:val="none"/>
        </w:rPr>
        <w:t>Step 1: Define the source of the conflict.</w:t>
      </w:r>
    </w:p>
    <w:p w14:paraId="49B6B889" w14:textId="77777777" w:rsidR="00E808FF" w:rsidRPr="00E808FF" w:rsidRDefault="00E808FF" w:rsidP="00E808FF">
      <w:pPr>
        <w:spacing w:after="240"/>
        <w:rPr>
          <w:rFonts w:ascii="Open Sans" w:eastAsia="Times New Roman" w:hAnsi="Open Sans" w:cs="Open Sans"/>
          <w:color w:val="4D4D4E"/>
          <w:kern w:val="0"/>
          <w:lang w:val="en-AU" w:eastAsia="en-GB"/>
          <w14:ligatures w14:val="none"/>
        </w:rPr>
      </w:pPr>
      <w:r w:rsidRPr="00E808FF">
        <w:rPr>
          <w:rFonts w:ascii="Open Sans" w:eastAsia="Times New Roman" w:hAnsi="Open Sans" w:cs="Open Sans"/>
          <w:color w:val="4D4D4E"/>
          <w:kern w:val="0"/>
          <w:lang w:val="en-AU" w:eastAsia="en-GB"/>
          <w14:ligatures w14:val="none"/>
        </w:rPr>
        <w:t>The more information you have about the cause of the problem, the more easily you can help to resolve it. To get the information you need, certain resolution strategies can be adopted as follows. Use a series of questions to identify the cause, like, "When did you feel upset?" "Do you see a relationship between that and this incident?" "How did this incident begin?"</w:t>
      </w:r>
    </w:p>
    <w:p w14:paraId="01D240BB" w14:textId="2E102BB2" w:rsidR="00E808FF" w:rsidRPr="00E808FF" w:rsidRDefault="00E808FF" w:rsidP="00E808FF">
      <w:pPr>
        <w:spacing w:after="240"/>
        <w:rPr>
          <w:rFonts w:ascii="Open Sans" w:eastAsia="Times New Roman" w:hAnsi="Open Sans" w:cs="Open Sans"/>
          <w:color w:val="4D4D4E"/>
          <w:kern w:val="0"/>
          <w:lang w:val="en-AU" w:eastAsia="en-GB"/>
          <w14:ligatures w14:val="none"/>
        </w:rPr>
      </w:pPr>
      <w:r w:rsidRPr="00E808FF">
        <w:rPr>
          <w:rFonts w:ascii="Open Sans" w:eastAsia="Times New Roman" w:hAnsi="Open Sans" w:cs="Open Sans"/>
          <w:color w:val="4D4D4E"/>
          <w:kern w:val="0"/>
          <w:lang w:val="en-AU" w:eastAsia="en-GB"/>
          <w14:ligatures w14:val="none"/>
        </w:rPr>
        <w:t xml:space="preserve">As a </w:t>
      </w:r>
      <w:r>
        <w:rPr>
          <w:rFonts w:ascii="Open Sans" w:eastAsia="Times New Roman" w:hAnsi="Open Sans" w:cs="Open Sans"/>
          <w:color w:val="4D4D4E"/>
          <w:kern w:val="0"/>
          <w:lang w:val="en-AU" w:eastAsia="en-GB"/>
          <w14:ligatures w14:val="none"/>
        </w:rPr>
        <w:t>leader</w:t>
      </w:r>
      <w:r w:rsidRPr="00E808FF">
        <w:rPr>
          <w:rFonts w:ascii="Open Sans" w:eastAsia="Times New Roman" w:hAnsi="Open Sans" w:cs="Open Sans"/>
          <w:color w:val="4D4D4E"/>
          <w:kern w:val="0"/>
          <w:lang w:val="en-AU" w:eastAsia="en-GB"/>
          <w14:ligatures w14:val="none"/>
        </w:rPr>
        <w:t xml:space="preserve">, you need to give both parties the chance to share their side of the story. It will give you a better understanding of the situation, as well as demonstrate your impartiality. As you listen to each disputant, a conflict resolution technique is to say, "I see" or "uh huh" to acknowledge the information and encourage them to continue to </w:t>
      </w:r>
      <w:proofErr w:type="gramStart"/>
      <w:r w:rsidRPr="00E808FF">
        <w:rPr>
          <w:rFonts w:ascii="Open Sans" w:eastAsia="Times New Roman" w:hAnsi="Open Sans" w:cs="Open Sans"/>
          <w:color w:val="4D4D4E"/>
          <w:kern w:val="0"/>
          <w:lang w:val="en-AU" w:eastAsia="en-GB"/>
          <w14:ligatures w14:val="none"/>
        </w:rPr>
        <w:t>open up</w:t>
      </w:r>
      <w:proofErr w:type="gramEnd"/>
      <w:r w:rsidRPr="00E808FF">
        <w:rPr>
          <w:rFonts w:ascii="Open Sans" w:eastAsia="Times New Roman" w:hAnsi="Open Sans" w:cs="Open Sans"/>
          <w:color w:val="4D4D4E"/>
          <w:kern w:val="0"/>
          <w:lang w:val="en-AU" w:eastAsia="en-GB"/>
          <w14:ligatures w14:val="none"/>
        </w:rPr>
        <w:t xml:space="preserve"> to you.</w:t>
      </w:r>
    </w:p>
    <w:p w14:paraId="7A09FB0E" w14:textId="77777777" w:rsidR="00E808FF" w:rsidRPr="00E808FF" w:rsidRDefault="00E808FF" w:rsidP="00E808FF">
      <w:pPr>
        <w:spacing w:before="100" w:beforeAutospacing="1" w:after="100" w:afterAutospacing="1"/>
        <w:outlineLvl w:val="2"/>
        <w:rPr>
          <w:rFonts w:ascii="Open Sans" w:eastAsia="Times New Roman" w:hAnsi="Open Sans" w:cs="Open Sans"/>
          <w:b/>
          <w:bCs/>
          <w:color w:val="4D4D4E"/>
          <w:kern w:val="0"/>
          <w:sz w:val="27"/>
          <w:szCs w:val="27"/>
          <w:lang w:val="en-AU" w:eastAsia="en-GB"/>
          <w14:ligatures w14:val="none"/>
        </w:rPr>
      </w:pPr>
      <w:r w:rsidRPr="00E808FF">
        <w:rPr>
          <w:rFonts w:ascii="Open Sans" w:eastAsia="Times New Roman" w:hAnsi="Open Sans" w:cs="Open Sans"/>
          <w:b/>
          <w:bCs/>
          <w:color w:val="4D4D4E"/>
          <w:kern w:val="0"/>
          <w:sz w:val="27"/>
          <w:szCs w:val="27"/>
          <w:lang w:val="en-AU" w:eastAsia="en-GB"/>
          <w14:ligatures w14:val="none"/>
        </w:rPr>
        <w:t>Step 2: Look beyond the incident.</w:t>
      </w:r>
    </w:p>
    <w:p w14:paraId="6BF13FF9" w14:textId="77777777" w:rsidR="00E808FF" w:rsidRPr="00E808FF" w:rsidRDefault="00E808FF" w:rsidP="00E808FF">
      <w:pPr>
        <w:spacing w:after="240"/>
        <w:rPr>
          <w:rFonts w:ascii="Open Sans" w:eastAsia="Times New Roman" w:hAnsi="Open Sans" w:cs="Open Sans"/>
          <w:color w:val="4D4D4E"/>
          <w:kern w:val="0"/>
          <w:lang w:val="en-AU" w:eastAsia="en-GB"/>
          <w14:ligatures w14:val="none"/>
        </w:rPr>
      </w:pPr>
      <w:r w:rsidRPr="00E808FF">
        <w:rPr>
          <w:rFonts w:ascii="Open Sans" w:eastAsia="Times New Roman" w:hAnsi="Open Sans" w:cs="Open Sans"/>
          <w:color w:val="4D4D4E"/>
          <w:kern w:val="0"/>
          <w:lang w:val="en-AU" w:eastAsia="en-GB"/>
          <w14:ligatures w14:val="none"/>
        </w:rPr>
        <w:lastRenderedPageBreak/>
        <w:t>Often, it is not the situation but the point of view of the situation that causes anger to fester and ultimately leads to a shouting match or other interpersonal conflict.</w:t>
      </w:r>
    </w:p>
    <w:p w14:paraId="213015FD" w14:textId="0D97B575" w:rsidR="00E808FF" w:rsidRPr="00E808FF" w:rsidRDefault="00E808FF" w:rsidP="00E808FF">
      <w:pPr>
        <w:spacing w:after="240"/>
        <w:rPr>
          <w:rFonts w:ascii="Open Sans" w:eastAsia="Times New Roman" w:hAnsi="Open Sans" w:cs="Open Sans"/>
          <w:color w:val="4D4D4E"/>
          <w:kern w:val="0"/>
          <w:lang w:val="en-AU" w:eastAsia="en-GB"/>
          <w14:ligatures w14:val="none"/>
        </w:rPr>
      </w:pPr>
      <w:r w:rsidRPr="00E808FF">
        <w:rPr>
          <w:rFonts w:ascii="Open Sans" w:eastAsia="Times New Roman" w:hAnsi="Open Sans" w:cs="Open Sans"/>
          <w:color w:val="4D4D4E"/>
          <w:kern w:val="0"/>
          <w:lang w:val="en-AU" w:eastAsia="en-GB"/>
          <w14:ligatures w14:val="none"/>
        </w:rPr>
        <w:t xml:space="preserve">The source of the conflict might be a minor issue that occurred months before, but the level of stress has grown to the point where the two </w:t>
      </w:r>
      <w:r>
        <w:rPr>
          <w:rFonts w:ascii="Open Sans" w:eastAsia="Times New Roman" w:hAnsi="Open Sans" w:cs="Open Sans"/>
          <w:color w:val="4D4D4E"/>
          <w:kern w:val="0"/>
          <w:lang w:val="en-AU" w:eastAsia="en-GB"/>
          <w14:ligatures w14:val="none"/>
        </w:rPr>
        <w:t xml:space="preserve">or more </w:t>
      </w:r>
      <w:r w:rsidRPr="00E808FF">
        <w:rPr>
          <w:rFonts w:ascii="Open Sans" w:eastAsia="Times New Roman" w:hAnsi="Open Sans" w:cs="Open Sans"/>
          <w:color w:val="4D4D4E"/>
          <w:kern w:val="0"/>
          <w:lang w:val="en-AU" w:eastAsia="en-GB"/>
          <w14:ligatures w14:val="none"/>
        </w:rPr>
        <w:t xml:space="preserve">parties have begun attacking each other personally instead of addressing the real problem. In the calm of your </w:t>
      </w:r>
      <w:r>
        <w:rPr>
          <w:rFonts w:ascii="Open Sans" w:eastAsia="Times New Roman" w:hAnsi="Open Sans" w:cs="Open Sans"/>
          <w:color w:val="4D4D4E"/>
          <w:kern w:val="0"/>
          <w:lang w:val="en-AU" w:eastAsia="en-GB"/>
          <w14:ligatures w14:val="none"/>
        </w:rPr>
        <w:t>“</w:t>
      </w:r>
      <w:r w:rsidRPr="00E808FF">
        <w:rPr>
          <w:rFonts w:ascii="Open Sans" w:eastAsia="Times New Roman" w:hAnsi="Open Sans" w:cs="Open Sans"/>
          <w:color w:val="4D4D4E"/>
          <w:kern w:val="0"/>
          <w:lang w:val="en-AU" w:eastAsia="en-GB"/>
          <w14:ligatures w14:val="none"/>
        </w:rPr>
        <w:t>office</w:t>
      </w:r>
      <w:r>
        <w:rPr>
          <w:rFonts w:ascii="Open Sans" w:eastAsia="Times New Roman" w:hAnsi="Open Sans" w:cs="Open Sans"/>
          <w:color w:val="4D4D4E"/>
          <w:kern w:val="0"/>
          <w:lang w:val="en-AU" w:eastAsia="en-GB"/>
          <w14:ligatures w14:val="none"/>
        </w:rPr>
        <w:t>”</w:t>
      </w:r>
      <w:r w:rsidRPr="00E808FF">
        <w:rPr>
          <w:rFonts w:ascii="Open Sans" w:eastAsia="Times New Roman" w:hAnsi="Open Sans" w:cs="Open Sans"/>
          <w:color w:val="4D4D4E"/>
          <w:kern w:val="0"/>
          <w:lang w:val="en-AU" w:eastAsia="en-GB"/>
          <w14:ligatures w14:val="none"/>
        </w:rPr>
        <w:t>, you can get them to look beyond the triggering incident to see the real cause. Once again, probing questions will help ease a disagreement, like, "What do you think happened here?" or "When do you think the problem between you first arose?</w:t>
      </w:r>
    </w:p>
    <w:p w14:paraId="7CF74F26" w14:textId="77777777" w:rsidR="00E808FF" w:rsidRDefault="00E808FF" w:rsidP="00E808FF">
      <w:pPr>
        <w:pStyle w:val="Heading3"/>
        <w:rPr>
          <w:rFonts w:ascii="Open Sans" w:hAnsi="Open Sans" w:cs="Open Sans"/>
          <w:color w:val="4D4D4E"/>
        </w:rPr>
      </w:pPr>
      <w:r w:rsidRPr="00E808FF">
        <w:rPr>
          <w:rFonts w:ascii="Open Sans" w:hAnsi="Open Sans" w:cs="Open Sans"/>
          <w:color w:val="4D4D4E"/>
        </w:rPr>
        <w:t> </w:t>
      </w:r>
      <w:r>
        <w:rPr>
          <w:rFonts w:ascii="Open Sans" w:hAnsi="Open Sans" w:cs="Open Sans"/>
          <w:color w:val="4D4D4E"/>
        </w:rPr>
        <w:t>Step 3: Request solutions.</w:t>
      </w:r>
    </w:p>
    <w:p w14:paraId="36A465AF" w14:textId="77777777" w:rsidR="00E808FF" w:rsidRDefault="00E808FF" w:rsidP="00E808FF">
      <w:pPr>
        <w:pStyle w:val="NormalWeb"/>
        <w:spacing w:before="0" w:beforeAutospacing="0" w:after="240" w:afterAutospacing="0"/>
        <w:rPr>
          <w:rFonts w:ascii="Open Sans" w:hAnsi="Open Sans" w:cs="Open Sans"/>
          <w:color w:val="4D4D4E"/>
        </w:rPr>
      </w:pPr>
      <w:r>
        <w:rPr>
          <w:rFonts w:ascii="Open Sans" w:hAnsi="Open Sans" w:cs="Open Sans"/>
          <w:color w:val="4D4D4E"/>
        </w:rPr>
        <w:t xml:space="preserve">After getting each party's viewpoint, the next step is to get them to identify how the situation could be changed. Again, question the conflicting parties to solicit their ideas: "How can you make things better between you?" When managing conflict as a mediator, you </w:t>
      </w:r>
      <w:proofErr w:type="gramStart"/>
      <w:r>
        <w:rPr>
          <w:rFonts w:ascii="Open Sans" w:hAnsi="Open Sans" w:cs="Open Sans"/>
          <w:color w:val="4D4D4E"/>
        </w:rPr>
        <w:t>have to</w:t>
      </w:r>
      <w:proofErr w:type="gramEnd"/>
      <w:r>
        <w:rPr>
          <w:rFonts w:ascii="Open Sans" w:hAnsi="Open Sans" w:cs="Open Sans"/>
          <w:color w:val="4D4D4E"/>
        </w:rPr>
        <w:t xml:space="preserve"> be an </w:t>
      </w:r>
      <w:r w:rsidRPr="00E808FF">
        <w:rPr>
          <w:rFonts w:ascii="Open Sans" w:hAnsi="Open Sans" w:cs="Open Sans"/>
          <w:b/>
          <w:bCs/>
          <w:color w:val="4D4D4E"/>
        </w:rPr>
        <w:t>active listener</w:t>
      </w:r>
      <w:r>
        <w:rPr>
          <w:rFonts w:ascii="Open Sans" w:hAnsi="Open Sans" w:cs="Open Sans"/>
          <w:color w:val="4D4D4E"/>
        </w:rPr>
        <w:t>, aware of every verbal nuance, as well as a good reader of body language.</w:t>
      </w:r>
    </w:p>
    <w:p w14:paraId="5BDDAE3C" w14:textId="77777777" w:rsidR="00E808FF" w:rsidRDefault="00E808FF" w:rsidP="00E808FF">
      <w:pPr>
        <w:pStyle w:val="NormalWeb"/>
        <w:spacing w:before="0" w:beforeAutospacing="0" w:after="240" w:afterAutospacing="0"/>
        <w:rPr>
          <w:rFonts w:ascii="Open Sans" w:hAnsi="Open Sans" w:cs="Open Sans"/>
          <w:color w:val="4D4D4E"/>
        </w:rPr>
      </w:pPr>
      <w:r>
        <w:rPr>
          <w:rFonts w:ascii="Open Sans" w:hAnsi="Open Sans" w:cs="Open Sans"/>
          <w:color w:val="4D4D4E"/>
        </w:rPr>
        <w:t>You want to get the disputants to stop fighting and start cooperating, and that means steering the discussion away from finger pointing and toward ways of resolving the conflict.</w:t>
      </w:r>
    </w:p>
    <w:p w14:paraId="62720E75" w14:textId="77777777" w:rsidR="00E808FF" w:rsidRDefault="00E808FF" w:rsidP="00E808FF">
      <w:pPr>
        <w:pStyle w:val="Heading3"/>
        <w:rPr>
          <w:rFonts w:ascii="Open Sans" w:hAnsi="Open Sans" w:cs="Open Sans"/>
          <w:color w:val="4D4D4E"/>
        </w:rPr>
      </w:pPr>
      <w:r>
        <w:rPr>
          <w:rFonts w:ascii="Open Sans" w:hAnsi="Open Sans" w:cs="Open Sans"/>
          <w:color w:val="4D4D4E"/>
        </w:rPr>
        <w:t>Step 4: Identify solutions both disputants can support.</w:t>
      </w:r>
    </w:p>
    <w:p w14:paraId="4CA19677" w14:textId="0C1C84C2" w:rsidR="00E808FF" w:rsidRDefault="00E808FF" w:rsidP="00E808FF">
      <w:pPr>
        <w:pStyle w:val="NormalWeb"/>
        <w:spacing w:before="0" w:beforeAutospacing="0" w:after="240" w:afterAutospacing="0"/>
        <w:rPr>
          <w:rFonts w:ascii="Open Sans" w:hAnsi="Open Sans" w:cs="Open Sans"/>
          <w:color w:val="4D4D4E"/>
        </w:rPr>
      </w:pPr>
      <w:r>
        <w:rPr>
          <w:rFonts w:ascii="Open Sans" w:hAnsi="Open Sans" w:cs="Open Sans"/>
          <w:color w:val="4D4D4E"/>
        </w:rPr>
        <w:t>You are listening for the most acceptable course of action. Point out the merits of various ideas, not only from each other’s perspective, but in terms of the benefits to the organization. For instance, you might suggest the need for greater</w:t>
      </w:r>
      <w:r>
        <w:rPr>
          <w:rStyle w:val="apple-converted-space"/>
          <w:rFonts w:ascii="Open Sans" w:eastAsiaTheme="majorEastAsia" w:hAnsi="Open Sans" w:cs="Open Sans"/>
          <w:color w:val="4D4D4E"/>
        </w:rPr>
        <w:t> </w:t>
      </w:r>
      <w:hyperlink r:id="rId4" w:history="1">
        <w:r>
          <w:rPr>
            <w:rStyle w:val="Hyperlink"/>
            <w:rFonts w:ascii="Open Sans" w:hAnsi="Open Sans" w:cs="Open Sans"/>
            <w:color w:val="0000CD"/>
          </w:rPr>
          <w:t>cooperation and collaboration</w:t>
        </w:r>
      </w:hyperlink>
      <w:r>
        <w:rPr>
          <w:rStyle w:val="apple-converted-space"/>
          <w:rFonts w:ascii="Open Sans" w:eastAsiaTheme="majorEastAsia" w:hAnsi="Open Sans" w:cs="Open Sans"/>
          <w:color w:val="4D4D4E"/>
        </w:rPr>
        <w:t> </w:t>
      </w:r>
      <w:r>
        <w:rPr>
          <w:rFonts w:ascii="Open Sans" w:hAnsi="Open Sans" w:cs="Open Sans"/>
          <w:color w:val="4D4D4E"/>
        </w:rPr>
        <w:t xml:space="preserve">to effectively address </w:t>
      </w:r>
      <w:r>
        <w:rPr>
          <w:rFonts w:ascii="Open Sans" w:hAnsi="Open Sans" w:cs="Open Sans"/>
          <w:color w:val="4D4D4E"/>
        </w:rPr>
        <w:t xml:space="preserve">inter/intra </w:t>
      </w:r>
      <w:r>
        <w:rPr>
          <w:rFonts w:ascii="Open Sans" w:hAnsi="Open Sans" w:cs="Open Sans"/>
          <w:color w:val="4D4D4E"/>
        </w:rPr>
        <w:t xml:space="preserve">team issues </w:t>
      </w:r>
      <w:r w:rsidR="00A6445E">
        <w:rPr>
          <w:rFonts w:ascii="Open Sans" w:hAnsi="Open Sans" w:cs="Open Sans"/>
          <w:color w:val="4D4D4E"/>
        </w:rPr>
        <w:t>Club</w:t>
      </w:r>
      <w:r>
        <w:rPr>
          <w:rFonts w:ascii="Open Sans" w:hAnsi="Open Sans" w:cs="Open Sans"/>
          <w:color w:val="4D4D4E"/>
        </w:rPr>
        <w:t xml:space="preserve"> problems.</w:t>
      </w:r>
    </w:p>
    <w:p w14:paraId="78020581" w14:textId="77777777" w:rsidR="00A6445E" w:rsidRDefault="00A6445E" w:rsidP="00A6445E">
      <w:pPr>
        <w:pStyle w:val="Heading3"/>
        <w:rPr>
          <w:rFonts w:ascii="Open Sans" w:hAnsi="Open Sans" w:cs="Open Sans"/>
          <w:color w:val="4D4D4E"/>
        </w:rPr>
      </w:pPr>
      <w:r>
        <w:rPr>
          <w:rFonts w:ascii="Open Sans" w:hAnsi="Open Sans" w:cs="Open Sans"/>
          <w:color w:val="4D4D4E"/>
        </w:rPr>
        <w:t>Step 5: Agreement.</w:t>
      </w:r>
    </w:p>
    <w:p w14:paraId="34232D91" w14:textId="77777777" w:rsidR="00A6445E" w:rsidRDefault="00A6445E" w:rsidP="00A6445E">
      <w:pPr>
        <w:pStyle w:val="NormalWeb"/>
        <w:spacing w:before="0" w:beforeAutospacing="0" w:after="240" w:afterAutospacing="0"/>
        <w:rPr>
          <w:rFonts w:ascii="Open Sans" w:hAnsi="Open Sans" w:cs="Open Sans"/>
          <w:color w:val="4D4D4E"/>
        </w:rPr>
      </w:pPr>
      <w:r>
        <w:rPr>
          <w:rFonts w:ascii="Open Sans" w:hAnsi="Open Sans" w:cs="Open Sans"/>
          <w:color w:val="4D4D4E"/>
        </w:rPr>
        <w:t xml:space="preserve">The mediator needs to get the two parties to shake hands and accept one of the alternatives identified in Step 4. The goal is to reach a negotiated agreement. Some mediators go as far as to write up a contract in which actions and time frames are specified. However, it might be sufficient to meet with the individuals and have them answer these questions: </w:t>
      </w:r>
    </w:p>
    <w:p w14:paraId="009A16A2" w14:textId="35B677EA" w:rsidR="00A6445E" w:rsidRDefault="00A6445E" w:rsidP="00A6445E">
      <w:pPr>
        <w:pStyle w:val="NormalWeb"/>
        <w:spacing w:before="0" w:beforeAutospacing="0" w:after="240" w:afterAutospacing="0"/>
        <w:rPr>
          <w:rFonts w:ascii="Open Sans" w:hAnsi="Open Sans" w:cs="Open Sans"/>
          <w:color w:val="4D4D4E"/>
        </w:rPr>
      </w:pPr>
      <w:r>
        <w:rPr>
          <w:rFonts w:ascii="Open Sans" w:hAnsi="Open Sans" w:cs="Open Sans"/>
          <w:color w:val="4D4D4E"/>
        </w:rPr>
        <w:t>“What action plans will you both put in place to prevent conflicts from arising in the future?” and “What will you do if problems arise in the future?</w:t>
      </w:r>
    </w:p>
    <w:p w14:paraId="32630691" w14:textId="77777777" w:rsidR="00A6445E" w:rsidRDefault="00A6445E" w:rsidP="00A6445E">
      <w:pPr>
        <w:pStyle w:val="NormalWeb"/>
        <w:spacing w:before="0" w:beforeAutospacing="0" w:after="240" w:afterAutospacing="0"/>
        <w:rPr>
          <w:rFonts w:ascii="Open Sans" w:hAnsi="Open Sans" w:cs="Open Sans"/>
          <w:color w:val="4D4D4E"/>
        </w:rPr>
      </w:pPr>
      <w:r>
        <w:rPr>
          <w:rFonts w:ascii="Open Sans" w:hAnsi="Open Sans" w:cs="Open Sans"/>
          <w:color w:val="4D4D4E"/>
        </w:rPr>
        <w:t>This mediation process works between groups as well as individuals.</w:t>
      </w:r>
    </w:p>
    <w:p w14:paraId="2CA432AD" w14:textId="77777777" w:rsidR="00FD7F96" w:rsidRPr="00FD7F96" w:rsidRDefault="00FD7F96" w:rsidP="00FD7F96">
      <w:pPr>
        <w:spacing w:after="240"/>
        <w:rPr>
          <w:rFonts w:ascii="Open Sans" w:eastAsia="Times New Roman" w:hAnsi="Open Sans" w:cs="Open Sans"/>
          <w:color w:val="4D4D4E"/>
          <w:kern w:val="0"/>
          <w:lang w:val="en-AU" w:eastAsia="en-GB"/>
          <w14:ligatures w14:val="none"/>
        </w:rPr>
      </w:pPr>
      <w:r w:rsidRPr="00FD7F96">
        <w:rPr>
          <w:rFonts w:ascii="Open Sans" w:eastAsia="Times New Roman" w:hAnsi="Open Sans" w:cs="Open Sans"/>
          <w:color w:val="4D4D4E"/>
          <w:kern w:val="0"/>
          <w:lang w:val="en-AU" w:eastAsia="en-GB"/>
          <w14:ligatures w14:val="none"/>
        </w:rPr>
        <w:lastRenderedPageBreak/>
        <w:t>The </w:t>
      </w:r>
      <w:hyperlink r:id="rId5" w:history="1">
        <w:r w:rsidRPr="00FD7F96">
          <w:rPr>
            <w:rFonts w:ascii="Open Sans" w:eastAsia="Times New Roman" w:hAnsi="Open Sans" w:cs="Open Sans"/>
            <w:color w:val="8F8F8F"/>
            <w:kern w:val="0"/>
            <w:u w:val="single"/>
            <w:lang w:val="en-AU" w:eastAsia="en-GB"/>
            <w14:ligatures w14:val="none"/>
          </w:rPr>
          <w:t>Thomas-Kilmann Model</w:t>
        </w:r>
      </w:hyperlink>
      <w:r w:rsidRPr="00FD7F96">
        <w:rPr>
          <w:rFonts w:ascii="Open Sans" w:eastAsia="Times New Roman" w:hAnsi="Open Sans" w:cs="Open Sans"/>
          <w:color w:val="4D4D4E"/>
          <w:kern w:val="0"/>
          <w:lang w:val="en-AU" w:eastAsia="en-GB"/>
          <w14:ligatures w14:val="none"/>
        </w:rPr>
        <w:t>, named after the originators Dr. Kenneth Thomas and Dr. Ralph Kilmann, calls out the five common ways people tend to respond to conflict. Knowing what those are allows individuals to identify with their reaction and aides in resolving the conflict.</w:t>
      </w:r>
    </w:p>
    <w:p w14:paraId="3238E081" w14:textId="77777777" w:rsidR="00FD7F96" w:rsidRPr="00FD7F96" w:rsidRDefault="00FD7F96" w:rsidP="00FD7F96">
      <w:pPr>
        <w:spacing w:before="100" w:beforeAutospacing="1" w:after="100" w:afterAutospacing="1"/>
        <w:outlineLvl w:val="2"/>
        <w:rPr>
          <w:rFonts w:ascii="Open Sans" w:eastAsia="Times New Roman" w:hAnsi="Open Sans" w:cs="Open Sans"/>
          <w:b/>
          <w:bCs/>
          <w:color w:val="4D4D4E"/>
          <w:kern w:val="0"/>
          <w:sz w:val="27"/>
          <w:szCs w:val="27"/>
          <w:lang w:val="en-AU" w:eastAsia="en-GB"/>
          <w14:ligatures w14:val="none"/>
        </w:rPr>
      </w:pPr>
      <w:r w:rsidRPr="00FD7F96">
        <w:rPr>
          <w:rFonts w:ascii="Open Sans" w:eastAsia="Times New Roman" w:hAnsi="Open Sans" w:cs="Open Sans"/>
          <w:b/>
          <w:bCs/>
          <w:color w:val="4D4D4E"/>
          <w:kern w:val="0"/>
          <w:sz w:val="27"/>
          <w:szCs w:val="27"/>
          <w:lang w:val="en-AU" w:eastAsia="en-GB"/>
          <w14:ligatures w14:val="none"/>
        </w:rPr>
        <w:t>Avoiding</w:t>
      </w:r>
    </w:p>
    <w:p w14:paraId="4B097D8B" w14:textId="77777777" w:rsidR="00FD7F96" w:rsidRPr="00FD7F96" w:rsidRDefault="00FD7F96" w:rsidP="00FD7F96">
      <w:pPr>
        <w:spacing w:after="240"/>
        <w:rPr>
          <w:rFonts w:ascii="Open Sans" w:eastAsia="Times New Roman" w:hAnsi="Open Sans" w:cs="Open Sans"/>
          <w:color w:val="4D4D4E"/>
          <w:kern w:val="0"/>
          <w:lang w:val="en-AU" w:eastAsia="en-GB"/>
          <w14:ligatures w14:val="none"/>
        </w:rPr>
      </w:pPr>
      <w:r w:rsidRPr="00FD7F96">
        <w:rPr>
          <w:rFonts w:ascii="Open Sans" w:eastAsia="Times New Roman" w:hAnsi="Open Sans" w:cs="Open Sans"/>
          <w:color w:val="4D4D4E"/>
          <w:kern w:val="0"/>
          <w:lang w:val="en-AU" w:eastAsia="en-GB"/>
          <w14:ligatures w14:val="none"/>
        </w:rPr>
        <w:t>Those who are avoidant tend to not deal with the conflict at all. This can look like ignoring, withdrawal, and sidestepping.</w:t>
      </w:r>
    </w:p>
    <w:p w14:paraId="46221EAE" w14:textId="77777777" w:rsidR="00FD7F96" w:rsidRPr="00FD7F96" w:rsidRDefault="00FD7F96" w:rsidP="00FD7F96">
      <w:pPr>
        <w:spacing w:before="100" w:beforeAutospacing="1" w:after="100" w:afterAutospacing="1"/>
        <w:outlineLvl w:val="2"/>
        <w:rPr>
          <w:rFonts w:ascii="Open Sans" w:eastAsia="Times New Roman" w:hAnsi="Open Sans" w:cs="Open Sans"/>
          <w:b/>
          <w:bCs/>
          <w:color w:val="4D4D4E"/>
          <w:kern w:val="0"/>
          <w:sz w:val="27"/>
          <w:szCs w:val="27"/>
          <w:lang w:val="en-AU" w:eastAsia="en-GB"/>
          <w14:ligatures w14:val="none"/>
        </w:rPr>
      </w:pPr>
      <w:r w:rsidRPr="00FD7F96">
        <w:rPr>
          <w:rFonts w:ascii="Open Sans" w:eastAsia="Times New Roman" w:hAnsi="Open Sans" w:cs="Open Sans"/>
          <w:b/>
          <w:bCs/>
          <w:color w:val="4D4D4E"/>
          <w:kern w:val="0"/>
          <w:sz w:val="27"/>
          <w:szCs w:val="27"/>
          <w:lang w:val="en-AU" w:eastAsia="en-GB"/>
          <w14:ligatures w14:val="none"/>
        </w:rPr>
        <w:t>Collaborating</w:t>
      </w:r>
    </w:p>
    <w:p w14:paraId="25FFC33E" w14:textId="77777777" w:rsidR="00FD7F96" w:rsidRPr="00FD7F96" w:rsidRDefault="00FD7F96" w:rsidP="00FD7F96">
      <w:pPr>
        <w:spacing w:after="240"/>
        <w:rPr>
          <w:rFonts w:ascii="Open Sans" w:eastAsia="Times New Roman" w:hAnsi="Open Sans" w:cs="Open Sans"/>
          <w:color w:val="4D4D4E"/>
          <w:kern w:val="0"/>
          <w:lang w:val="en-AU" w:eastAsia="en-GB"/>
          <w14:ligatures w14:val="none"/>
        </w:rPr>
      </w:pPr>
      <w:r w:rsidRPr="00FD7F96">
        <w:rPr>
          <w:rFonts w:ascii="Open Sans" w:eastAsia="Times New Roman" w:hAnsi="Open Sans" w:cs="Open Sans"/>
          <w:color w:val="4D4D4E"/>
          <w:kern w:val="0"/>
          <w:lang w:val="en-AU" w:eastAsia="en-GB"/>
          <w14:ligatures w14:val="none"/>
        </w:rPr>
        <w:t>The opposite of avoiding, there is an attempt made to resolve the conflict. Working with both parties involved in the conflict to identify the underlying issues to get to a resolution.</w:t>
      </w:r>
    </w:p>
    <w:p w14:paraId="5FF1E6AE" w14:textId="77777777" w:rsidR="00FD7F96" w:rsidRPr="00FD7F96" w:rsidRDefault="00FD7F96" w:rsidP="00FD7F96">
      <w:pPr>
        <w:spacing w:before="100" w:beforeAutospacing="1" w:after="100" w:afterAutospacing="1"/>
        <w:outlineLvl w:val="2"/>
        <w:rPr>
          <w:rFonts w:ascii="Open Sans" w:eastAsia="Times New Roman" w:hAnsi="Open Sans" w:cs="Open Sans"/>
          <w:b/>
          <w:bCs/>
          <w:color w:val="4D4D4E"/>
          <w:kern w:val="0"/>
          <w:sz w:val="27"/>
          <w:szCs w:val="27"/>
          <w:lang w:val="en-AU" w:eastAsia="en-GB"/>
          <w14:ligatures w14:val="none"/>
        </w:rPr>
      </w:pPr>
      <w:r w:rsidRPr="00FD7F96">
        <w:rPr>
          <w:rFonts w:ascii="Open Sans" w:eastAsia="Times New Roman" w:hAnsi="Open Sans" w:cs="Open Sans"/>
          <w:b/>
          <w:bCs/>
          <w:color w:val="4D4D4E"/>
          <w:kern w:val="0"/>
          <w:sz w:val="27"/>
          <w:szCs w:val="27"/>
          <w:lang w:val="en-AU" w:eastAsia="en-GB"/>
          <w14:ligatures w14:val="none"/>
        </w:rPr>
        <w:t>Accommodating</w:t>
      </w:r>
    </w:p>
    <w:p w14:paraId="5E2B9426" w14:textId="77777777" w:rsidR="00FD7F96" w:rsidRPr="00FD7F96" w:rsidRDefault="00FD7F96" w:rsidP="00FD7F96">
      <w:pPr>
        <w:spacing w:after="240"/>
        <w:rPr>
          <w:rFonts w:ascii="Open Sans" w:eastAsia="Times New Roman" w:hAnsi="Open Sans" w:cs="Open Sans"/>
          <w:color w:val="4D4D4E"/>
          <w:kern w:val="0"/>
          <w:lang w:val="en-AU" w:eastAsia="en-GB"/>
          <w14:ligatures w14:val="none"/>
        </w:rPr>
      </w:pPr>
      <w:r w:rsidRPr="00FD7F96">
        <w:rPr>
          <w:rFonts w:ascii="Open Sans" w:eastAsia="Times New Roman" w:hAnsi="Open Sans" w:cs="Open Sans"/>
          <w:color w:val="4D4D4E"/>
          <w:kern w:val="0"/>
          <w:lang w:val="en-AU" w:eastAsia="en-GB"/>
          <w14:ligatures w14:val="none"/>
        </w:rPr>
        <w:t>Accommodating is when one party adheres to the concerns of the other person entirely when one may not want to. There’s no attempt to come to an understanding for both parties.</w:t>
      </w:r>
    </w:p>
    <w:p w14:paraId="48DF6812" w14:textId="77777777" w:rsidR="00FD7F96" w:rsidRPr="00FD7F96" w:rsidRDefault="00FD7F96" w:rsidP="00FD7F96">
      <w:pPr>
        <w:spacing w:before="100" w:beforeAutospacing="1" w:after="100" w:afterAutospacing="1"/>
        <w:outlineLvl w:val="2"/>
        <w:rPr>
          <w:rFonts w:ascii="Open Sans" w:eastAsia="Times New Roman" w:hAnsi="Open Sans" w:cs="Open Sans"/>
          <w:b/>
          <w:bCs/>
          <w:color w:val="4D4D4E"/>
          <w:kern w:val="0"/>
          <w:sz w:val="27"/>
          <w:szCs w:val="27"/>
          <w:lang w:val="en-AU" w:eastAsia="en-GB"/>
          <w14:ligatures w14:val="none"/>
        </w:rPr>
      </w:pPr>
      <w:r w:rsidRPr="00FD7F96">
        <w:rPr>
          <w:rFonts w:ascii="Open Sans" w:eastAsia="Times New Roman" w:hAnsi="Open Sans" w:cs="Open Sans"/>
          <w:b/>
          <w:bCs/>
          <w:color w:val="4D4D4E"/>
          <w:kern w:val="0"/>
          <w:sz w:val="27"/>
          <w:szCs w:val="27"/>
          <w:lang w:val="en-AU" w:eastAsia="en-GB"/>
          <w14:ligatures w14:val="none"/>
        </w:rPr>
        <w:t>Compromising</w:t>
      </w:r>
    </w:p>
    <w:p w14:paraId="3DA85474" w14:textId="77777777" w:rsidR="00FD7F96" w:rsidRPr="00FD7F96" w:rsidRDefault="00FD7F96" w:rsidP="00FD7F96">
      <w:pPr>
        <w:spacing w:after="240"/>
        <w:rPr>
          <w:rFonts w:ascii="Open Sans" w:eastAsia="Times New Roman" w:hAnsi="Open Sans" w:cs="Open Sans"/>
          <w:color w:val="4D4D4E"/>
          <w:kern w:val="0"/>
          <w:lang w:val="en-AU" w:eastAsia="en-GB"/>
          <w14:ligatures w14:val="none"/>
        </w:rPr>
      </w:pPr>
      <w:r w:rsidRPr="00FD7F96">
        <w:rPr>
          <w:rFonts w:ascii="Open Sans" w:eastAsia="Times New Roman" w:hAnsi="Open Sans" w:cs="Open Sans"/>
          <w:color w:val="4D4D4E"/>
          <w:kern w:val="0"/>
          <w:lang w:val="en-AU" w:eastAsia="en-GB"/>
          <w14:ligatures w14:val="none"/>
        </w:rPr>
        <w:t>Compromising is when both parties come to a mutually agreed upon solution that perhaps only partially satisfies. It isn’t as in depth as collaborating, where the underlying issue gets addressed, but rather works to a peaceful resolution quicker.</w:t>
      </w:r>
    </w:p>
    <w:p w14:paraId="7DBCBEC7" w14:textId="77777777" w:rsidR="00FD7F96" w:rsidRPr="00FD7F96" w:rsidRDefault="00FD7F96" w:rsidP="00FD7F96">
      <w:pPr>
        <w:spacing w:before="100" w:beforeAutospacing="1" w:after="100" w:afterAutospacing="1"/>
        <w:outlineLvl w:val="2"/>
        <w:rPr>
          <w:rFonts w:ascii="Open Sans" w:eastAsia="Times New Roman" w:hAnsi="Open Sans" w:cs="Open Sans"/>
          <w:b/>
          <w:bCs/>
          <w:color w:val="4D4D4E"/>
          <w:kern w:val="0"/>
          <w:sz w:val="27"/>
          <w:szCs w:val="27"/>
          <w:lang w:val="en-AU" w:eastAsia="en-GB"/>
          <w14:ligatures w14:val="none"/>
        </w:rPr>
      </w:pPr>
      <w:r w:rsidRPr="00FD7F96">
        <w:rPr>
          <w:rFonts w:ascii="Open Sans" w:eastAsia="Times New Roman" w:hAnsi="Open Sans" w:cs="Open Sans"/>
          <w:b/>
          <w:bCs/>
          <w:color w:val="4D4D4E"/>
          <w:kern w:val="0"/>
          <w:sz w:val="27"/>
          <w:szCs w:val="27"/>
          <w:lang w:val="en-AU" w:eastAsia="en-GB"/>
          <w14:ligatures w14:val="none"/>
        </w:rPr>
        <w:t>Competing</w:t>
      </w:r>
    </w:p>
    <w:p w14:paraId="4CEFD3ED" w14:textId="77777777" w:rsidR="00FD7F96" w:rsidRPr="00FD7F96" w:rsidRDefault="00FD7F96" w:rsidP="00FD7F96">
      <w:pPr>
        <w:spacing w:after="240"/>
        <w:rPr>
          <w:rFonts w:ascii="Open Sans" w:eastAsia="Times New Roman" w:hAnsi="Open Sans" w:cs="Open Sans"/>
          <w:color w:val="4D4D4E"/>
          <w:kern w:val="0"/>
          <w:lang w:val="en-AU" w:eastAsia="en-GB"/>
          <w14:ligatures w14:val="none"/>
        </w:rPr>
      </w:pPr>
      <w:r w:rsidRPr="00FD7F96">
        <w:rPr>
          <w:rFonts w:ascii="Open Sans" w:eastAsia="Times New Roman" w:hAnsi="Open Sans" w:cs="Open Sans"/>
          <w:color w:val="4D4D4E"/>
          <w:kern w:val="0"/>
          <w:lang w:val="en-AU" w:eastAsia="en-GB"/>
          <w14:ligatures w14:val="none"/>
        </w:rPr>
        <w:t>With competing, an individual takes on a dominating position in their opinion. There’s little to no collaborating, as the individual is stern in their beliefs.</w:t>
      </w:r>
    </w:p>
    <w:p w14:paraId="27A1F9D9" w14:textId="77777777" w:rsidR="00FD7F96" w:rsidRPr="00FD7F96" w:rsidRDefault="00FD7F96" w:rsidP="00FD7F96">
      <w:pPr>
        <w:spacing w:after="240"/>
        <w:rPr>
          <w:rFonts w:ascii="Open Sans" w:eastAsia="Times New Roman" w:hAnsi="Open Sans" w:cs="Open Sans"/>
          <w:color w:val="4D4D4E"/>
          <w:kern w:val="0"/>
          <w:lang w:val="en-AU" w:eastAsia="en-GB"/>
          <w14:ligatures w14:val="none"/>
        </w:rPr>
      </w:pPr>
      <w:r w:rsidRPr="00FD7F96">
        <w:rPr>
          <w:rFonts w:ascii="Open Sans" w:eastAsia="Times New Roman" w:hAnsi="Open Sans" w:cs="Open Sans"/>
          <w:color w:val="4D4D4E"/>
          <w:kern w:val="0"/>
          <w:lang w:val="en-AU" w:eastAsia="en-GB"/>
          <w14:ligatures w14:val="none"/>
        </w:rPr>
        <w:t>Individuals can have more than one conflict style and can vary depending on the conflict itself. Knowing the various ways people can engage in conflict allows for the individuals involved and/or the meditator to help bring the conflict to a productive resolution.</w:t>
      </w:r>
    </w:p>
    <w:p w14:paraId="0BFAD001" w14:textId="77777777" w:rsidR="00FD7F96" w:rsidRPr="00FD7F96" w:rsidRDefault="00FD7F96" w:rsidP="00FD7F96">
      <w:pPr>
        <w:rPr>
          <w:rFonts w:ascii="Times New Roman" w:eastAsia="Times New Roman" w:hAnsi="Times New Roman" w:cs="Times New Roman"/>
          <w:kern w:val="0"/>
          <w:lang w:val="en-AU" w:eastAsia="en-GB"/>
          <w14:ligatures w14:val="none"/>
        </w:rPr>
      </w:pPr>
    </w:p>
    <w:p w14:paraId="4CC85F5B" w14:textId="4E25AB4E" w:rsidR="00E808FF" w:rsidRPr="00E808FF" w:rsidRDefault="00644F45" w:rsidP="00E808FF">
      <w:pPr>
        <w:rPr>
          <w:rFonts w:ascii="Open Sans" w:eastAsia="Times New Roman" w:hAnsi="Open Sans" w:cs="Open Sans"/>
          <w:color w:val="4D4D4E"/>
          <w:kern w:val="0"/>
          <w:lang w:val="en-AU" w:eastAsia="en-GB"/>
          <w14:ligatures w14:val="none"/>
        </w:rPr>
      </w:pPr>
      <w:r>
        <w:rPr>
          <w:rFonts w:ascii="Open Sans" w:eastAsia="Times New Roman" w:hAnsi="Open Sans" w:cs="Open Sans"/>
          <w:color w:val="4D4D4E"/>
          <w:kern w:val="0"/>
          <w:lang w:val="en-AU" w:eastAsia="en-GB"/>
          <w14:ligatures w14:val="none"/>
        </w:rPr>
        <w:t xml:space="preserve"> </w:t>
      </w:r>
    </w:p>
    <w:p w14:paraId="6A115A5F" w14:textId="77777777" w:rsidR="00E808FF" w:rsidRPr="00E808FF" w:rsidRDefault="00E808FF">
      <w:pPr>
        <w:rPr>
          <w:rFonts w:ascii="Open Sans" w:hAnsi="Open Sans" w:cs="Open Sans"/>
        </w:rPr>
      </w:pPr>
    </w:p>
    <w:sectPr w:rsidR="00E808FF" w:rsidRPr="00E808FF" w:rsidSect="00CA46A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8FF"/>
    <w:rsid w:val="000264DD"/>
    <w:rsid w:val="002656BB"/>
    <w:rsid w:val="00275587"/>
    <w:rsid w:val="00392769"/>
    <w:rsid w:val="003A5751"/>
    <w:rsid w:val="0054781C"/>
    <w:rsid w:val="00644F45"/>
    <w:rsid w:val="00733776"/>
    <w:rsid w:val="007F6787"/>
    <w:rsid w:val="00936E3D"/>
    <w:rsid w:val="009A753D"/>
    <w:rsid w:val="009F1BB7"/>
    <w:rsid w:val="00A6445E"/>
    <w:rsid w:val="00B8455D"/>
    <w:rsid w:val="00CA46A0"/>
    <w:rsid w:val="00E67EF5"/>
    <w:rsid w:val="00E808FF"/>
    <w:rsid w:val="00F40513"/>
    <w:rsid w:val="00FA6103"/>
    <w:rsid w:val="00FD7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44E48C"/>
  <w14:defaultImageDpi w14:val="32767"/>
  <w15:chartTrackingRefBased/>
  <w15:docId w15:val="{18F1EEDA-0A3E-1140-A2F3-799319706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08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808FF"/>
    <w:pPr>
      <w:spacing w:before="100" w:beforeAutospacing="1" w:after="100" w:afterAutospacing="1"/>
      <w:outlineLvl w:val="1"/>
    </w:pPr>
    <w:rPr>
      <w:rFonts w:ascii="Times New Roman" w:eastAsia="Times New Roman" w:hAnsi="Times New Roman" w:cs="Times New Roman"/>
      <w:b/>
      <w:bCs/>
      <w:kern w:val="0"/>
      <w:sz w:val="36"/>
      <w:szCs w:val="36"/>
      <w:lang w:val="en-AU" w:eastAsia="en-GB"/>
      <w14:ligatures w14:val="none"/>
    </w:rPr>
  </w:style>
  <w:style w:type="paragraph" w:styleId="Heading3">
    <w:name w:val="heading 3"/>
    <w:basedOn w:val="Normal"/>
    <w:link w:val="Heading3Char"/>
    <w:uiPriority w:val="9"/>
    <w:qFormat/>
    <w:rsid w:val="00E808FF"/>
    <w:pPr>
      <w:spacing w:before="100" w:beforeAutospacing="1" w:after="100" w:afterAutospacing="1"/>
      <w:outlineLvl w:val="2"/>
    </w:pPr>
    <w:rPr>
      <w:rFonts w:ascii="Times New Roman" w:eastAsia="Times New Roman" w:hAnsi="Times New Roman" w:cs="Times New Roman"/>
      <w:b/>
      <w:bCs/>
      <w:kern w:val="0"/>
      <w:sz w:val="27"/>
      <w:szCs w:val="27"/>
      <w:lang w:val="en-AU"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08FF"/>
    <w:rPr>
      <w:rFonts w:ascii="Times New Roman" w:eastAsia="Times New Roman" w:hAnsi="Times New Roman" w:cs="Times New Roman"/>
      <w:b/>
      <w:bCs/>
      <w:kern w:val="0"/>
      <w:sz w:val="36"/>
      <w:szCs w:val="36"/>
      <w:lang w:val="en-AU" w:eastAsia="en-GB"/>
      <w14:ligatures w14:val="none"/>
    </w:rPr>
  </w:style>
  <w:style w:type="character" w:customStyle="1" w:styleId="Heading3Char">
    <w:name w:val="Heading 3 Char"/>
    <w:basedOn w:val="DefaultParagraphFont"/>
    <w:link w:val="Heading3"/>
    <w:uiPriority w:val="9"/>
    <w:rsid w:val="00E808FF"/>
    <w:rPr>
      <w:rFonts w:ascii="Times New Roman" w:eastAsia="Times New Roman" w:hAnsi="Times New Roman" w:cs="Times New Roman"/>
      <w:b/>
      <w:bCs/>
      <w:kern w:val="0"/>
      <w:sz w:val="27"/>
      <w:szCs w:val="27"/>
      <w:lang w:val="en-AU" w:eastAsia="en-GB"/>
      <w14:ligatures w14:val="none"/>
    </w:rPr>
  </w:style>
  <w:style w:type="paragraph" w:styleId="NormalWeb">
    <w:name w:val="Normal (Web)"/>
    <w:basedOn w:val="Normal"/>
    <w:uiPriority w:val="99"/>
    <w:semiHidden/>
    <w:unhideWhenUsed/>
    <w:rsid w:val="00E808FF"/>
    <w:pPr>
      <w:spacing w:before="100" w:beforeAutospacing="1" w:after="100" w:afterAutospacing="1"/>
    </w:pPr>
    <w:rPr>
      <w:rFonts w:ascii="Times New Roman" w:eastAsia="Times New Roman" w:hAnsi="Times New Roman" w:cs="Times New Roman"/>
      <w:kern w:val="0"/>
      <w:lang w:val="en-AU" w:eastAsia="en-GB"/>
      <w14:ligatures w14:val="none"/>
    </w:rPr>
  </w:style>
  <w:style w:type="character" w:customStyle="1" w:styleId="Heading1Char">
    <w:name w:val="Heading 1 Char"/>
    <w:basedOn w:val="DefaultParagraphFont"/>
    <w:link w:val="Heading1"/>
    <w:uiPriority w:val="9"/>
    <w:rsid w:val="00E808FF"/>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E808FF"/>
  </w:style>
  <w:style w:type="character" w:styleId="Hyperlink">
    <w:name w:val="Hyperlink"/>
    <w:basedOn w:val="DefaultParagraphFont"/>
    <w:uiPriority w:val="99"/>
    <w:semiHidden/>
    <w:unhideWhenUsed/>
    <w:rsid w:val="00E808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817084">
      <w:bodyDiv w:val="1"/>
      <w:marLeft w:val="0"/>
      <w:marRight w:val="0"/>
      <w:marTop w:val="0"/>
      <w:marBottom w:val="0"/>
      <w:divBdr>
        <w:top w:val="none" w:sz="0" w:space="0" w:color="auto"/>
        <w:left w:val="none" w:sz="0" w:space="0" w:color="auto"/>
        <w:bottom w:val="none" w:sz="0" w:space="0" w:color="auto"/>
        <w:right w:val="none" w:sz="0" w:space="0" w:color="auto"/>
      </w:divBdr>
    </w:div>
    <w:div w:id="595020794">
      <w:bodyDiv w:val="1"/>
      <w:marLeft w:val="0"/>
      <w:marRight w:val="0"/>
      <w:marTop w:val="0"/>
      <w:marBottom w:val="0"/>
      <w:divBdr>
        <w:top w:val="none" w:sz="0" w:space="0" w:color="auto"/>
        <w:left w:val="none" w:sz="0" w:space="0" w:color="auto"/>
        <w:bottom w:val="none" w:sz="0" w:space="0" w:color="auto"/>
        <w:right w:val="none" w:sz="0" w:space="0" w:color="auto"/>
      </w:divBdr>
    </w:div>
    <w:div w:id="600795748">
      <w:bodyDiv w:val="1"/>
      <w:marLeft w:val="0"/>
      <w:marRight w:val="0"/>
      <w:marTop w:val="0"/>
      <w:marBottom w:val="0"/>
      <w:divBdr>
        <w:top w:val="none" w:sz="0" w:space="0" w:color="auto"/>
        <w:left w:val="none" w:sz="0" w:space="0" w:color="auto"/>
        <w:bottom w:val="none" w:sz="0" w:space="0" w:color="auto"/>
        <w:right w:val="none" w:sz="0" w:space="0" w:color="auto"/>
      </w:divBdr>
    </w:div>
    <w:div w:id="1070545694">
      <w:bodyDiv w:val="1"/>
      <w:marLeft w:val="0"/>
      <w:marRight w:val="0"/>
      <w:marTop w:val="0"/>
      <w:marBottom w:val="0"/>
      <w:divBdr>
        <w:top w:val="none" w:sz="0" w:space="0" w:color="auto"/>
        <w:left w:val="none" w:sz="0" w:space="0" w:color="auto"/>
        <w:bottom w:val="none" w:sz="0" w:space="0" w:color="auto"/>
        <w:right w:val="none" w:sz="0" w:space="0" w:color="auto"/>
      </w:divBdr>
    </w:div>
    <w:div w:id="1162890957">
      <w:bodyDiv w:val="1"/>
      <w:marLeft w:val="0"/>
      <w:marRight w:val="0"/>
      <w:marTop w:val="0"/>
      <w:marBottom w:val="0"/>
      <w:divBdr>
        <w:top w:val="none" w:sz="0" w:space="0" w:color="auto"/>
        <w:left w:val="none" w:sz="0" w:space="0" w:color="auto"/>
        <w:bottom w:val="none" w:sz="0" w:space="0" w:color="auto"/>
        <w:right w:val="none" w:sz="0" w:space="0" w:color="auto"/>
      </w:divBdr>
      <w:divsChild>
        <w:div w:id="1453212742">
          <w:marLeft w:val="0"/>
          <w:marRight w:val="0"/>
          <w:marTop w:val="0"/>
          <w:marBottom w:val="0"/>
          <w:divBdr>
            <w:top w:val="none" w:sz="0" w:space="0" w:color="auto"/>
            <w:left w:val="none" w:sz="0" w:space="0" w:color="auto"/>
            <w:bottom w:val="none" w:sz="0" w:space="0" w:color="auto"/>
            <w:right w:val="none" w:sz="0" w:space="0" w:color="auto"/>
          </w:divBdr>
        </w:div>
      </w:divsChild>
    </w:div>
    <w:div w:id="157288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ilmanndiagnostics.com/overview-thomas-kilmann-conflict-mode-instrument-tki/" TargetMode="External"/><Relationship Id="rId4" Type="http://schemas.openxmlformats.org/officeDocument/2006/relationships/hyperlink" Target="https://www.amanet.org/articles/making-collaboration-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Gaborit</dc:creator>
  <cp:keywords/>
  <dc:description/>
  <cp:lastModifiedBy>Wendy Gaborit</cp:lastModifiedBy>
  <cp:revision>3</cp:revision>
  <dcterms:created xsi:type="dcterms:W3CDTF">2023-07-15T07:05:00Z</dcterms:created>
  <dcterms:modified xsi:type="dcterms:W3CDTF">2023-07-16T01:56:00Z</dcterms:modified>
</cp:coreProperties>
</file>